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04BC617A" w:rsidR="00127F87" w:rsidRPr="000A7553" w:rsidRDefault="003C0502" w:rsidP="003E5AFF">
      <w:pPr>
        <w:pStyle w:val="Zhlav"/>
        <w:spacing w:after="120"/>
        <w:jc w:val="center"/>
        <w:rPr>
          <w:b/>
          <w:bCs/>
          <w:color w:val="FF0000"/>
          <w:sz w:val="21"/>
          <w:szCs w:val="21"/>
        </w:rPr>
      </w:pPr>
      <w:r w:rsidRPr="003C0502">
        <w:rPr>
          <w:b/>
          <w:bCs/>
          <w:i/>
          <w:smallCaps/>
          <w:spacing w:val="30"/>
          <w:sz w:val="36"/>
          <w:szCs w:val="36"/>
          <w:lang w:val="cs-CZ" w:eastAsia="cs-CZ"/>
        </w:rPr>
        <w:t xml:space="preserve">II/418 Bohumilice, most 418-013 přes Hunivky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3A3B1EFF"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r w:rsidR="009E155A" w:rsidRPr="005A69C5">
        <w:rPr>
          <w:sz w:val="21"/>
          <w:szCs w:val="21"/>
          <w:lang w:val="en-US"/>
        </w:rPr>
        <w:t xml:space="preserve">oprava mostu ev.č. </w:t>
      </w:r>
      <w:r w:rsidR="003C0502">
        <w:rPr>
          <w:bCs/>
          <w:sz w:val="21"/>
          <w:szCs w:val="21"/>
        </w:rPr>
        <w:t>418-013</w:t>
      </w:r>
      <w:r w:rsidR="005A69C5" w:rsidRPr="005A69C5">
        <w:rPr>
          <w:bCs/>
          <w:sz w:val="21"/>
          <w:szCs w:val="21"/>
        </w:rPr>
        <w:t xml:space="preserve"> </w:t>
      </w:r>
      <w:r w:rsidRPr="005A69C5">
        <w:rPr>
          <w:sz w:val="21"/>
          <w:szCs w:val="21"/>
        </w:rPr>
        <w:t>(dále také „dílo“ nebo „stavba“).</w:t>
      </w:r>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4C035429" w:rsidR="009363C8" w:rsidRPr="005A69C5" w:rsidRDefault="009363C8" w:rsidP="00C70761">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ev.č. </w:t>
      </w:r>
      <w:r w:rsidR="003C0502">
        <w:rPr>
          <w:bCs/>
          <w:sz w:val="21"/>
          <w:szCs w:val="21"/>
        </w:rPr>
        <w:t>418-013</w:t>
      </w:r>
      <w:r w:rsidR="003C0502"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EA5D97">
        <w:rPr>
          <w:bCs/>
          <w:sz w:val="21"/>
          <w:szCs w:val="21"/>
        </w:rPr>
        <w:t>II/</w:t>
      </w:r>
      <w:r w:rsidR="003C0502">
        <w:rPr>
          <w:bCs/>
          <w:sz w:val="21"/>
          <w:szCs w:val="21"/>
        </w:rPr>
        <w:t>418</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DE955EE"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CC46BF">
        <w:trPr>
          <w:trHeight w:hRule="exact" w:val="2062"/>
        </w:trPr>
        <w:tc>
          <w:tcPr>
            <w:tcW w:w="5428" w:type="dxa"/>
          </w:tcPr>
          <w:p w14:paraId="195AEA7F" w14:textId="68A0BB49" w:rsidR="00CE141B" w:rsidRDefault="00127F87" w:rsidP="00E04902">
            <w:pPr>
              <w:tabs>
                <w:tab w:val="num" w:pos="0"/>
              </w:tabs>
              <w:spacing w:before="120" w:after="120"/>
              <w:jc w:val="both"/>
              <w:rPr>
                <w:sz w:val="21"/>
                <w:szCs w:val="21"/>
              </w:rPr>
            </w:pPr>
            <w:r w:rsidRPr="0094620A">
              <w:rPr>
                <w:sz w:val="21"/>
                <w:szCs w:val="21"/>
              </w:rPr>
              <w:t>Smluvní strany se dohodly na následujících lhůtách plnění</w:t>
            </w:r>
            <w:r w:rsidR="00CE141B">
              <w:rPr>
                <w:sz w:val="21"/>
                <w:szCs w:val="21"/>
              </w:rPr>
              <w:t xml:space="preserve"> </w:t>
            </w:r>
            <w:r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74BF42ED" w14:textId="77777777" w:rsidR="004A14D9" w:rsidRDefault="004A14D9" w:rsidP="00E04902">
            <w:pPr>
              <w:tabs>
                <w:tab w:val="num" w:pos="0"/>
              </w:tabs>
              <w:spacing w:before="120" w:after="120"/>
              <w:jc w:val="both"/>
              <w:rPr>
                <w:sz w:val="21"/>
                <w:szCs w:val="21"/>
              </w:rPr>
            </w:pP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56E7B9CA" w14:textId="25938CC6" w:rsidR="00E04902" w:rsidRPr="0094620A" w:rsidRDefault="00E04902"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69AC8821" w14:textId="77777777" w:rsidR="00CE141B" w:rsidRDefault="00CE141B" w:rsidP="00F11847">
            <w:pPr>
              <w:tabs>
                <w:tab w:val="left" w:pos="0"/>
              </w:tabs>
              <w:spacing w:before="120" w:after="120"/>
              <w:ind w:right="-218"/>
              <w:rPr>
                <w:b/>
                <w:sz w:val="21"/>
                <w:szCs w:val="21"/>
              </w:rPr>
            </w:pPr>
          </w:p>
          <w:p w14:paraId="2BC93D2A" w14:textId="47C19CE3"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B1A6E75" w14:textId="77777777" w:rsidR="004A14D9" w:rsidRDefault="004A14D9" w:rsidP="00F11847">
            <w:pPr>
              <w:tabs>
                <w:tab w:val="left" w:pos="0"/>
              </w:tabs>
              <w:spacing w:before="120" w:after="120"/>
              <w:ind w:right="-218"/>
              <w:rPr>
                <w:b/>
                <w:sz w:val="21"/>
                <w:szCs w:val="21"/>
              </w:rPr>
            </w:pPr>
          </w:p>
          <w:p w14:paraId="12CF6B87" w14:textId="75DFF915" w:rsidR="00E04902" w:rsidRPr="0094620A" w:rsidRDefault="00CC46BF" w:rsidP="0091513B">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01.0</w:t>
            </w:r>
            <w:r w:rsidR="0091513B">
              <w:rPr>
                <w:b/>
                <w:sz w:val="21"/>
                <w:szCs w:val="21"/>
              </w:rPr>
              <w:t>7</w:t>
            </w:r>
            <w:r w:rsidRPr="00CC46BF">
              <w:rPr>
                <w:b/>
                <w:sz w:val="21"/>
                <w:szCs w:val="21"/>
              </w:rPr>
              <w:t xml:space="preserve">.2024 </w:t>
            </w:r>
          </w:p>
        </w:tc>
      </w:tr>
      <w:tr w:rsidR="0086300E" w:rsidRPr="0094620A" w14:paraId="1468BD5C" w14:textId="77777777" w:rsidTr="00CC46BF">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352" w:type="dxa"/>
          </w:tcPr>
          <w:p w14:paraId="1692AFA3" w14:textId="20696A56" w:rsidR="0086300E" w:rsidRPr="0094620A" w:rsidRDefault="004A14D9" w:rsidP="0091513B">
            <w:pPr>
              <w:tabs>
                <w:tab w:val="num" w:pos="-19"/>
                <w:tab w:val="left" w:pos="180"/>
                <w:tab w:val="right" w:pos="4745"/>
              </w:tabs>
              <w:spacing w:before="120" w:after="120"/>
              <w:rPr>
                <w:b/>
                <w:sz w:val="21"/>
                <w:szCs w:val="21"/>
              </w:rPr>
            </w:pPr>
            <w:r>
              <w:rPr>
                <w:b/>
                <w:sz w:val="21"/>
                <w:szCs w:val="21"/>
              </w:rPr>
              <w:t xml:space="preserve">do 2 měsíců od zahájení stavebních prací, nejpozději však </w:t>
            </w:r>
            <w:r w:rsidR="00443642">
              <w:rPr>
                <w:b/>
                <w:sz w:val="21"/>
                <w:szCs w:val="21"/>
              </w:rPr>
              <w:t xml:space="preserve">do </w:t>
            </w:r>
            <w:r w:rsidR="00F11847">
              <w:rPr>
                <w:b/>
                <w:sz w:val="21"/>
                <w:szCs w:val="21"/>
              </w:rPr>
              <w:t>31.</w:t>
            </w:r>
            <w:r w:rsidR="0091513B">
              <w:rPr>
                <w:b/>
                <w:sz w:val="21"/>
                <w:szCs w:val="21"/>
              </w:rPr>
              <w:t>08</w:t>
            </w:r>
            <w:bookmarkStart w:id="0" w:name="_GoBack"/>
            <w:bookmarkEnd w:id="0"/>
            <w:r w:rsidR="00F11847">
              <w:rPr>
                <w:b/>
                <w:sz w:val="21"/>
                <w:szCs w:val="21"/>
              </w:rPr>
              <w:t>.2024</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s  dokumentací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6C0B2"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 xml:space="preserve"> proveden</w:t>
      </w:r>
      <w:r w:rsidR="00CD575E">
        <w:rPr>
          <w:sz w:val="21"/>
          <w:szCs w:val="21"/>
        </w:rPr>
        <w:t>é</w:t>
      </w:r>
      <w:r w:rsidRPr="0094620A">
        <w:rPr>
          <w:sz w:val="21"/>
          <w:szCs w:val="21"/>
        </w:rPr>
        <w:t xml:space="preserve"> v rozporu s pokyny objednatele.</w:t>
      </w:r>
    </w:p>
    <w:p w14:paraId="71495D2B" w14:textId="555875A0"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vynaložení odborné a potřebné péče. Zhotovitel není oprávněn dovolávat se nevhodné povahy pokynů vyplývajících z</w:t>
      </w:r>
      <w:r w:rsidR="0027437B">
        <w:rPr>
          <w:sz w:val="21"/>
          <w:szCs w:val="21"/>
        </w:rPr>
        <w:t> 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 xml:space="preserve"> 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Default="00CD575E" w:rsidP="00115C84">
      <w:pPr>
        <w:numPr>
          <w:ilvl w:val="0"/>
          <w:numId w:val="11"/>
        </w:numPr>
        <w:tabs>
          <w:tab w:val="clear" w:pos="360"/>
          <w:tab w:val="num" w:pos="539"/>
        </w:tabs>
        <w:spacing w:after="120"/>
        <w:ind w:left="539" w:hanging="539"/>
        <w:jc w:val="both"/>
        <w:rPr>
          <w:sz w:val="21"/>
          <w:szCs w:val="21"/>
        </w:rPr>
      </w:pPr>
      <w:r w:rsidRPr="00E1481A">
        <w:rPr>
          <w:sz w:val="21"/>
          <w:szCs w:val="21"/>
        </w:rPr>
        <w:t>Zhotovitel je povinen při provádění stavebních prací dodržet veškeré požadavky dle vyjádření dotčených osob uvedené v dokladové části projektové dokumentace.</w:t>
      </w:r>
    </w:p>
    <w:p w14:paraId="6FD732F6" w14:textId="2F1FB69B" w:rsidR="00CD575E" w:rsidRDefault="00CD575E" w:rsidP="00115C84">
      <w:pPr>
        <w:numPr>
          <w:ilvl w:val="0"/>
          <w:numId w:val="11"/>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5ED0C083" w14:textId="77777777" w:rsidR="00E328AF" w:rsidRPr="00766640" w:rsidRDefault="00E328AF" w:rsidP="00EA5D97">
      <w:pPr>
        <w:numPr>
          <w:ilvl w:val="0"/>
          <w:numId w:val="11"/>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181D6B84"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EA5D97">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kční části mostního objektu vč.</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8F532E">
      <w:pPr>
        <w:pStyle w:val="Odstavecseseznamem"/>
        <w:numPr>
          <w:ilvl w:val="1"/>
          <w:numId w:val="32"/>
        </w:numPr>
        <w:spacing w:before="120" w:after="120"/>
        <w:ind w:left="851" w:hanging="284"/>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433557C4"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0F0839">
              <w:rPr>
                <w:sz w:val="21"/>
                <w:szCs w:val="21"/>
              </w:rPr>
              <w:t>5</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4B8D4BF6"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0F0839">
              <w:rPr>
                <w:sz w:val="21"/>
                <w:szCs w:val="21"/>
              </w:rPr>
              <w:t>5</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779F7E4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w:t>
            </w:r>
            <w:r w:rsidR="000F0839">
              <w:rPr>
                <w:sz w:val="21"/>
                <w:szCs w:val="21"/>
              </w:rPr>
              <w:t>3</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0D61690E" w:rsidR="00BD4332" w:rsidRPr="00BD4332" w:rsidRDefault="00BD4332" w:rsidP="00BD4332">
            <w:pPr>
              <w:tabs>
                <w:tab w:val="left" w:pos="601"/>
              </w:tabs>
              <w:spacing w:before="120" w:after="120"/>
              <w:ind w:left="601" w:hanging="76"/>
              <w:rPr>
                <w:sz w:val="21"/>
                <w:szCs w:val="21"/>
              </w:rPr>
            </w:pPr>
            <w:r>
              <w:rPr>
                <w:sz w:val="21"/>
                <w:szCs w:val="21"/>
              </w:rPr>
              <w:t xml:space="preserve">         </w:t>
            </w:r>
            <w:r w:rsidR="000F0839">
              <w:rPr>
                <w:sz w:val="21"/>
                <w:szCs w:val="21"/>
              </w:rPr>
              <w:t>2</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67AAB3AC" w:rsidR="00C82FE0" w:rsidRPr="005A69C5" w:rsidRDefault="005A69C5" w:rsidP="00C82FE0">
      <w:pPr>
        <w:pStyle w:val="Zhlav"/>
        <w:spacing w:after="120"/>
        <w:jc w:val="both"/>
        <w:rPr>
          <w:bCs/>
          <w:sz w:val="21"/>
          <w:szCs w:val="21"/>
        </w:rPr>
      </w:pPr>
      <w:r w:rsidRPr="005A69C5">
        <w:rPr>
          <w:bCs/>
          <w:sz w:val="21"/>
          <w:szCs w:val="21"/>
        </w:rPr>
        <w:t xml:space="preserve">Ing. </w:t>
      </w:r>
      <w:r w:rsidR="00EA5D97">
        <w:rPr>
          <w:bCs/>
          <w:sz w:val="21"/>
          <w:szCs w:val="21"/>
          <w:lang w:val="cs-CZ"/>
        </w:rPr>
        <w:t>Martin Bedrava</w:t>
      </w:r>
      <w:r w:rsidR="006F0F77">
        <w:rPr>
          <w:bCs/>
          <w:sz w:val="21"/>
          <w:szCs w:val="21"/>
        </w:rPr>
        <w:t xml:space="preserve">, vedoucí oblasti </w:t>
      </w:r>
      <w:r w:rsidR="00EA5D97">
        <w:rPr>
          <w:bCs/>
          <w:sz w:val="21"/>
          <w:szCs w:val="21"/>
          <w:lang w:val="cs-CZ"/>
        </w:rPr>
        <w:t>Jih</w:t>
      </w:r>
      <w:r>
        <w:rPr>
          <w:bCs/>
          <w:sz w:val="21"/>
          <w:szCs w:val="21"/>
          <w:lang w:val="cs-CZ"/>
        </w:rPr>
        <w:t>,</w:t>
      </w:r>
      <w:r w:rsidR="006F0F77">
        <w:rPr>
          <w:bCs/>
          <w:sz w:val="21"/>
          <w:szCs w:val="21"/>
        </w:rPr>
        <w:t xml:space="preserve"> tel.: +420</w:t>
      </w:r>
      <w:r w:rsidR="00EA5D97">
        <w:rPr>
          <w:bCs/>
          <w:sz w:val="21"/>
          <w:szCs w:val="21"/>
        </w:rPr>
        <w:t> </w:t>
      </w:r>
      <w:r w:rsidR="00EA5D97">
        <w:rPr>
          <w:bCs/>
          <w:sz w:val="21"/>
          <w:szCs w:val="21"/>
          <w:lang w:val="cs-CZ"/>
        </w:rPr>
        <w:t>547 120 950</w:t>
      </w:r>
    </w:p>
    <w:p w14:paraId="385714FB" w14:textId="52EDBA0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EA5D97" w:rsidRPr="001D2A9C">
          <w:rPr>
            <w:rStyle w:val="Hypertextovodkaz"/>
            <w:rFonts w:eastAsia="Calibri"/>
            <w:sz w:val="22"/>
            <w:szCs w:val="22"/>
            <w:lang w:eastAsia="en-US"/>
          </w:rPr>
          <w:t>martin.bedrava@susjmk.cz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6852D49F"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w:t>
      </w:r>
      <w:r w:rsidR="00EA5D97">
        <w:rPr>
          <w:bCs/>
          <w:color w:val="000000" w:themeColor="text1"/>
          <w:sz w:val="21"/>
          <w:szCs w:val="21"/>
        </w:rPr>
        <w:t>Aleš Donát</w:t>
      </w:r>
      <w:r w:rsidR="006F0F77">
        <w:rPr>
          <w:bCs/>
          <w:color w:val="000000" w:themeColor="text1"/>
          <w:sz w:val="21"/>
          <w:szCs w:val="21"/>
        </w:rPr>
        <w:t xml:space="preserve">, mostní inspektor oblasti </w:t>
      </w:r>
      <w:r w:rsidR="00EA5D97">
        <w:rPr>
          <w:bCs/>
          <w:color w:val="000000" w:themeColor="text1"/>
          <w:sz w:val="21"/>
          <w:szCs w:val="21"/>
        </w:rPr>
        <w:t>Jih</w:t>
      </w:r>
    </w:p>
    <w:p w14:paraId="2C99F1DF" w14:textId="4FA3A99A"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EA5D97" w:rsidRPr="00EA5D97">
          <w:rPr>
            <w:bCs/>
            <w:sz w:val="21"/>
            <w:szCs w:val="21"/>
          </w:rPr>
          <w:t>ales.donat</w:t>
        </w:r>
        <w:r w:rsidR="005A69C5" w:rsidRPr="00EA5D97">
          <w:rPr>
            <w:bCs/>
            <w:sz w:val="21"/>
            <w:szCs w:val="21"/>
          </w:rPr>
          <w:t>@susjmk.cz</w:t>
        </w:r>
      </w:hyperlink>
      <w:r w:rsidR="006F0F77">
        <w:rPr>
          <w:bCs/>
          <w:color w:val="000000" w:themeColor="text1"/>
          <w:sz w:val="21"/>
          <w:szCs w:val="21"/>
        </w:rPr>
        <w:t>, tel: +420</w:t>
      </w:r>
      <w:r w:rsidR="00EA5D97">
        <w:rPr>
          <w:bCs/>
          <w:color w:val="000000" w:themeColor="text1"/>
          <w:sz w:val="21"/>
          <w:szCs w:val="21"/>
        </w:rPr>
        <w:t> 547 120 968</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2D35465E" w:rsidR="00EF0882" w:rsidRDefault="00EF0882" w:rsidP="00127F87">
      <w:pPr>
        <w:pStyle w:val="Zhlav"/>
        <w:spacing w:after="120"/>
        <w:jc w:val="both"/>
        <w:outlineLvl w:val="0"/>
        <w:rPr>
          <w:b/>
          <w:bCs/>
          <w:smallCaps/>
          <w:spacing w:val="20"/>
          <w:sz w:val="21"/>
          <w:szCs w:val="21"/>
          <w:lang w:val="cs-CZ"/>
        </w:rPr>
      </w:pPr>
    </w:p>
    <w:p w14:paraId="6FD94782" w14:textId="77777777" w:rsidR="00EA5D97" w:rsidRDefault="00EA5D97"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91513B">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91513B">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91513B">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91513B">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91513B">
              <w:rPr>
                <w:sz w:val="20"/>
              </w:rPr>
            </w:r>
            <w:r w:rsidR="0091513B">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91513B">
              <w:rPr>
                <w:sz w:val="22"/>
              </w:rPr>
            </w:r>
            <w:r w:rsidR="0091513B">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91513B">
              <w:rPr>
                <w:sz w:val="22"/>
              </w:rPr>
            </w:r>
            <w:r w:rsidR="0091513B">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CC46BF">
      <w:headerReference w:type="default" r:id="rId14"/>
      <w:footerReference w:type="default" r:id="rId15"/>
      <w:headerReference w:type="first" r:id="rId16"/>
      <w:footerReference w:type="first" r:id="rId17"/>
      <w:pgSz w:w="11906" w:h="16838" w:code="9"/>
      <w:pgMar w:top="286" w:right="709" w:bottom="42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2949EC30"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91513B">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91513B">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29B28464"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1513B">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1513B">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6465EE06" w:rsidR="00F478DE" w:rsidRPr="00700F92" w:rsidRDefault="003C0502" w:rsidP="005066B6">
          <w:pPr>
            <w:tabs>
              <w:tab w:val="left" w:pos="810"/>
            </w:tabs>
            <w:rPr>
              <w:b/>
              <w:spacing w:val="20"/>
              <w:sz w:val="21"/>
              <w:szCs w:val="21"/>
            </w:rPr>
          </w:pPr>
          <w:r w:rsidRPr="003C0502">
            <w:rPr>
              <w:b/>
              <w:bCs/>
              <w:i/>
              <w:smallCaps/>
              <w:spacing w:val="30"/>
              <w:sz w:val="16"/>
              <w:szCs w:val="16"/>
            </w:rPr>
            <w:t xml:space="preserve">II/418 Bohumilice, most 418-013 přes Hunivky             </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0ABECE2A" w:rsidR="00FD474E" w:rsidRPr="00FD474E" w:rsidRDefault="003C0502" w:rsidP="00BE7101">
          <w:pPr>
            <w:tabs>
              <w:tab w:val="left" w:pos="810"/>
            </w:tabs>
            <w:rPr>
              <w:b/>
              <w:bCs/>
              <w:i/>
              <w:smallCaps/>
              <w:spacing w:val="30"/>
              <w:sz w:val="16"/>
              <w:szCs w:val="16"/>
              <w:lang w:val="en-US"/>
            </w:rPr>
          </w:pPr>
          <w:r w:rsidRPr="003C0502">
            <w:rPr>
              <w:b/>
              <w:bCs/>
              <w:i/>
              <w:smallCaps/>
              <w:spacing w:val="30"/>
              <w:sz w:val="16"/>
              <w:szCs w:val="16"/>
            </w:rPr>
            <w:t xml:space="preserve">II/418 Bohumilice, most 418-013 přes Hunivky             </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C0502"/>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1513B"/>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66D"/>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A2F1F-0850-4A6C-89A4-66D10AA5F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14</Pages>
  <Words>4591</Words>
  <Characters>27087</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44</cp:revision>
  <cp:lastPrinted>2022-07-12T04:59:00Z</cp:lastPrinted>
  <dcterms:created xsi:type="dcterms:W3CDTF">2022-07-18T04:50:00Z</dcterms:created>
  <dcterms:modified xsi:type="dcterms:W3CDTF">2024-04-26T08:47:00Z</dcterms:modified>
</cp:coreProperties>
</file>